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BA4" w:rsidRDefault="008A620F" w:rsidP="007A7BA4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OBRAZEC ŠT. 2</w:t>
      </w:r>
      <w:r w:rsidR="00436B38">
        <w:rPr>
          <w:rFonts w:ascii="Arial" w:eastAsia="Times New Roman" w:hAnsi="Arial" w:cs="Arial"/>
          <w:b/>
          <w:bCs/>
          <w:kern w:val="32"/>
          <w:sz w:val="20"/>
          <w:szCs w:val="20"/>
        </w:rPr>
        <w:t>a</w:t>
      </w:r>
    </w:p>
    <w:p w:rsidR="00300EA3" w:rsidRDefault="00300EA3" w:rsidP="007A7BA4">
      <w:pPr>
        <w:keepNext/>
        <w:spacing w:after="6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p w:rsidR="00300EA3" w:rsidRDefault="00300EA3" w:rsidP="00300EA3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PONUDBENI PREDRAČUN </w:t>
      </w:r>
    </w:p>
    <w:p w:rsidR="00436B38" w:rsidRPr="007A7BA4" w:rsidRDefault="00436B38" w:rsidP="00300EA3">
      <w:pPr>
        <w:keepNext/>
        <w:spacing w:after="6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Azilni dom Ljubljana Vič</w:t>
      </w:r>
    </w:p>
    <w:p w:rsidR="00300EA3" w:rsidRDefault="00300EA3" w:rsidP="00300EA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7A7BA4">
        <w:rPr>
          <w:rFonts w:ascii="Arial" w:eastAsia="Times New Roman" w:hAnsi="Arial" w:cs="Arial"/>
          <w:b/>
          <w:sz w:val="20"/>
          <w:szCs w:val="20"/>
          <w:lang w:eastAsia="sl-SI"/>
        </w:rPr>
        <w:t>(</w:t>
      </w:r>
      <w:r w:rsidR="00640D6D">
        <w:rPr>
          <w:rFonts w:ascii="Arial" w:eastAsia="Times New Roman" w:hAnsi="Arial" w:cs="Arial"/>
          <w:b/>
          <w:sz w:val="20"/>
          <w:szCs w:val="20"/>
          <w:lang w:eastAsia="sl-SI"/>
        </w:rPr>
        <w:t>430-</w:t>
      </w:r>
      <w:r w:rsidR="002D47B1">
        <w:rPr>
          <w:rFonts w:ascii="Arial" w:eastAsia="Times New Roman" w:hAnsi="Arial" w:cs="Arial"/>
          <w:b/>
          <w:sz w:val="20"/>
          <w:szCs w:val="20"/>
          <w:lang w:eastAsia="sl-SI"/>
        </w:rPr>
        <w:t>54/2020</w:t>
      </w:r>
      <w:r w:rsidRPr="007A7BA4">
        <w:rPr>
          <w:rFonts w:ascii="Arial" w:eastAsia="Times New Roman" w:hAnsi="Arial" w:cs="Arial"/>
          <w:b/>
          <w:sz w:val="20"/>
          <w:szCs w:val="20"/>
          <w:lang w:eastAsia="sl-SI"/>
        </w:rPr>
        <w:t>)</w:t>
      </w:r>
    </w:p>
    <w:p w:rsidR="00C226EF" w:rsidRPr="007A7BA4" w:rsidRDefault="00C226EF" w:rsidP="00300EA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C226EF" w:rsidRDefault="00C226EF" w:rsidP="00C226E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št. ___________ z dne____________</w:t>
      </w:r>
    </w:p>
    <w:p w:rsidR="00C226EF" w:rsidRDefault="00C226EF" w:rsidP="00C226EF">
      <w:pPr>
        <w:spacing w:before="240" w:after="60" w:line="240" w:lineRule="auto"/>
        <w:jc w:val="center"/>
        <w:outlineLvl w:val="5"/>
        <w:rPr>
          <w:rFonts w:ascii="Arial" w:eastAsia="Times New Roman" w:hAnsi="Arial" w:cs="Arial"/>
          <w:i/>
          <w:sz w:val="20"/>
          <w:szCs w:val="20"/>
          <w:lang w:eastAsia="sl-SI"/>
        </w:rPr>
      </w:pPr>
      <w:r>
        <w:rPr>
          <w:rFonts w:ascii="Arial" w:eastAsia="Times New Roman" w:hAnsi="Arial" w:cs="Arial"/>
          <w:i/>
          <w:sz w:val="20"/>
          <w:szCs w:val="20"/>
          <w:lang w:eastAsia="sl-SI"/>
        </w:rPr>
        <w:t>/vpiše ponudnik/</w:t>
      </w:r>
    </w:p>
    <w:p w:rsidR="00866A92" w:rsidRDefault="00866A92" w:rsidP="00C226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74790F" w:rsidRPr="007A7BA4" w:rsidRDefault="0074790F" w:rsidP="00C226E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11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940"/>
        <w:gridCol w:w="1260"/>
        <w:gridCol w:w="480"/>
        <w:gridCol w:w="1260"/>
        <w:gridCol w:w="160"/>
        <w:gridCol w:w="1740"/>
        <w:gridCol w:w="280"/>
        <w:gridCol w:w="1740"/>
      </w:tblGrid>
      <w:tr w:rsidR="001801F6" w:rsidRPr="001801F6" w:rsidTr="005B32A6">
        <w:trPr>
          <w:trHeight w:val="285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866A92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</w:t>
            </w:r>
            <w:r w:rsidR="001673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Obroki </w:t>
            </w:r>
            <w:r w:rsidR="008C5C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razred</w:t>
            </w:r>
            <w:r w:rsidR="001801F6"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A: (1 do </w:t>
            </w:r>
            <w:r w:rsidR="00436B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4</w:t>
            </w:r>
            <w:r w:rsidR="001801F6"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 oseb)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1801F6" w:rsidRPr="001801F6" w:rsidTr="005B32A6">
        <w:trPr>
          <w:trHeight w:val="285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</w:t>
            </w:r>
            <w:r w:rsidR="00436B38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je</w:t>
            </w:r>
            <w:r w:rsidR="00013F4F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lahko višja do </w:t>
            </w:r>
            <w:proofErr w:type="spellStart"/>
            <w:r w:rsidR="00013F4F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max</w:t>
            </w:r>
            <w:proofErr w:type="spellEnd"/>
            <w:r w:rsidR="00013F4F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</w:t>
            </w:r>
            <w:r w:rsidR="00436B38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</w:t>
            </w:r>
            <w:r w:rsidR="00013F4F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0% od </w:t>
            </w:r>
            <w:r w:rsidR="00436B38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ra</w:t>
            </w:r>
            <w:r w:rsidR="008C5CD7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/>
              </w:rPr>
            </w:pPr>
          </w:p>
        </w:tc>
      </w:tr>
      <w:tr w:rsidR="007515E1" w:rsidRPr="001801F6" w:rsidTr="00951B0E">
        <w:trPr>
          <w:gridAfter w:val="1"/>
          <w:wAfter w:w="1740" w:type="dxa"/>
          <w:trHeight w:val="630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E596C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7515E1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 w:rsidR="00A0142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(Pz1)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515E1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 w:rsidR="00A0142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515E1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 w:rsidR="00A0142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515E1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48111B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</w:t>
            </w:r>
            <w:r w:rsidR="007515E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OTROŠKA PREHRANA (CELODNEVNA)</w:t>
            </w:r>
            <w:r w:rsidR="00A0142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(Pop1)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515E1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 w:rsidR="008C5CD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 w:rsidR="00A0142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515E1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6. 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9A3506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PREHRANA BREZ GLUTENA ALI LAKTOZE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515E1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7.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48111B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="007515E1"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 w:rsidR="00ED5A59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5E1" w:rsidRPr="001801F6" w:rsidRDefault="007515E1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951B0E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8.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Default="009A3506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1801F6" w:rsidRPr="001801F6" w:rsidTr="005B32A6">
        <w:trPr>
          <w:trHeight w:val="360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90F" w:rsidRDefault="0074790F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74790F" w:rsidRDefault="0074790F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1801F6" w:rsidRPr="001801F6" w:rsidRDefault="008E141C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II. Obroki razred</w:t>
            </w:r>
            <w:r w:rsidR="00436B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B: (od 41</w:t>
            </w:r>
            <w:r w:rsidR="001801F6"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do </w:t>
            </w:r>
            <w:r w:rsidR="00436B3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8</w:t>
            </w:r>
            <w:r w:rsidR="001801F6"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 oseb)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1801F6" w:rsidRPr="001801F6" w:rsidTr="005B32A6">
        <w:trPr>
          <w:trHeight w:val="285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1F6" w:rsidRDefault="001801F6" w:rsidP="001801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</w:t>
            </w:r>
            <w:r w:rsidR="008E141C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lahko višja do </w:t>
            </w:r>
            <w:proofErr w:type="spellStart"/>
            <w:r w:rsidR="008E141C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max</w:t>
            </w:r>
            <w:proofErr w:type="spellEnd"/>
            <w:r w:rsidR="008E141C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</w:t>
            </w:r>
            <w:r w:rsidR="00436B38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20</w:t>
            </w:r>
            <w:r w:rsidR="008E141C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% od </w:t>
            </w:r>
            <w:r w:rsidR="008C5CD7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  <w:p w:rsidR="009A3506" w:rsidRPr="001801F6" w:rsidRDefault="009A3506" w:rsidP="001801F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1F6" w:rsidRPr="001801F6" w:rsidRDefault="001801F6" w:rsidP="001801F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630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bookmarkStart w:id="0" w:name="_Hlk59438542"/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(Pz1)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*OTROŠKA PREHRANA (CELODNEVNA) (Pop1)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6. 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PREHRANA BREZ GLUTENA ALI LAKTOZE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7.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B864C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8.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Default="009A3506" w:rsidP="00B864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B864C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B864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bookmarkEnd w:id="0"/>
      <w:tr w:rsidR="00745D6D" w:rsidRPr="001801F6" w:rsidTr="005B32A6">
        <w:trPr>
          <w:trHeight w:val="360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III.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C: (od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8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1 do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110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oseb)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trHeight w:val="285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lahko višja do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max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10%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(Pz3)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lastRenderedPageBreak/>
              <w:t>3.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*OTROŠKA PREHRANA (CELODNEVNA) (Pop3)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6. 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9A3506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PREHRANA BREZ GLUTENA ALI LAKTOZE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7.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8.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Default="009A3506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4"/>
          <w:wAfter w:w="3920" w:type="dxa"/>
          <w:trHeight w:val="360"/>
        </w:trPr>
        <w:tc>
          <w:tcPr>
            <w:tcW w:w="438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6D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745D6D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IV.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D: (od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111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14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0 oseb)</w:t>
            </w:r>
          </w:p>
        </w:tc>
        <w:tc>
          <w:tcPr>
            <w:tcW w:w="174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*OTROŠKA PREHRANA (CELODNEVNA) (Pop4)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45D6D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6D" w:rsidRPr="001801F6" w:rsidRDefault="00745D6D" w:rsidP="00745D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D6D" w:rsidRPr="001801F6" w:rsidRDefault="00745D6D" w:rsidP="00745D6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6.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PREHRANA BREZ GLUTENA ALI LAKTOZE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7. 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(Ps4)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8.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(Pž1)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7"/>
          <w:wAfter w:w="6920" w:type="dxa"/>
          <w:trHeight w:val="360"/>
        </w:trPr>
        <w:tc>
          <w:tcPr>
            <w:tcW w:w="43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0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9A350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</w:p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E: (od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141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do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191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oseb)</w:t>
            </w:r>
          </w:p>
        </w:tc>
      </w:tr>
      <w:tr w:rsidR="009A3506" w:rsidRPr="001801F6" w:rsidTr="005B32A6">
        <w:trPr>
          <w:trHeight w:val="285"/>
        </w:trPr>
        <w:tc>
          <w:tcPr>
            <w:tcW w:w="7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 mora b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iti nižja za najmanj 5%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(Pz5)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(Pk5)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3.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(Pv5)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*OTROŠKA PREHRANA (CELODNEVNA) (Pop5)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(Ph5)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6. 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PREHRANA BREZ GLUTENA ALI LAKTOZE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7.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(Ps5)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8.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7"/>
          <w:wAfter w:w="6920" w:type="dxa"/>
          <w:trHeight w:val="360"/>
        </w:trPr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VI. Obroki razred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F: (od 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92</w:t>
            </w:r>
            <w:r w:rsidRPr="001801F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 in več oseb)</w:t>
            </w:r>
          </w:p>
        </w:tc>
      </w:tr>
      <w:tr w:rsidR="009A3506" w:rsidRPr="001801F6" w:rsidTr="005B32A6">
        <w:trPr>
          <w:trHeight w:val="285"/>
        </w:trPr>
        <w:tc>
          <w:tcPr>
            <w:tcW w:w="7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Cena za obroke mora bi</w:t>
            </w: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ti nižja za najmanj 10% od razreda</w:t>
            </w: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 D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795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l-SI"/>
              </w:rPr>
              <w:t> 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OSNOVNI OBROKI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ENOTA MERE</w:t>
            </w:r>
          </w:p>
        </w:tc>
        <w:tc>
          <w:tcPr>
            <w:tcW w:w="1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CENA brez DDV/ENOTO MERE v EUR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CENA z DDV/ENOTO MERE v EUR  </w:t>
            </w: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1.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ZAJTRK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(Pz6)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2.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KOSILO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(Pk6)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lastRenderedPageBreak/>
              <w:t>3.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VEČERJA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(Pv6)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4.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*OTROŠKA PREHRANA (CELODNEVNA) (Pop6)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5B32A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5.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HLADNI (SUHI) OBROK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-en obrok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(Ph6)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8C620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6. </w:t>
            </w: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PREHRANA BREZ GLUTENA ALI LAKTOZE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(CELODNEVNA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(Pgl1)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8C6208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 xml:space="preserve">7. 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DIETA SLADKORNA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 (Ps6)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1801F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A3506" w:rsidRPr="001801F6" w:rsidTr="009A3506">
        <w:trPr>
          <w:gridAfter w:val="1"/>
          <w:wAfter w:w="1740" w:type="dxa"/>
          <w:trHeight w:val="3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l-SI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l-SI"/>
              </w:rPr>
              <w:t>8.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Default="009A3506" w:rsidP="009A35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****</w:t>
            </w:r>
            <w:r w:rsidRPr="001801F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 xml:space="preserve">DIETA ŽOLČNA, ŽELODČNA 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l-SI"/>
              </w:rPr>
              <w:t>(Pž1)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obrok</w:t>
            </w:r>
          </w:p>
        </w:tc>
        <w:tc>
          <w:tcPr>
            <w:tcW w:w="1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6" w:rsidRPr="001801F6" w:rsidRDefault="009A3506" w:rsidP="009A350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:rsidR="007C26B8" w:rsidRDefault="007C26B8" w:rsidP="007C26B8">
      <w:pPr>
        <w:spacing w:after="0"/>
        <w:ind w:left="-709"/>
        <w:rPr>
          <w:rFonts w:ascii="Arial" w:hAnsi="Arial" w:cs="Arial"/>
          <w:b/>
          <w:sz w:val="20"/>
          <w:szCs w:val="20"/>
          <w:u w:val="single"/>
        </w:rPr>
      </w:pPr>
    </w:p>
    <w:p w:rsidR="007C26B8" w:rsidRDefault="007C26B8" w:rsidP="005B32A6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OPOMBE</w:t>
      </w:r>
    </w:p>
    <w:p w:rsidR="007C26B8" w:rsidRDefault="007C26B8" w:rsidP="005B32A6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7C26B8" w:rsidRDefault="007C26B8" w:rsidP="005B32A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*Otroška prehrana (celodnevna):</w:t>
      </w:r>
      <w:r>
        <w:rPr>
          <w:rFonts w:ascii="Arial" w:hAnsi="Arial" w:cs="Arial"/>
          <w:sz w:val="20"/>
          <w:szCs w:val="20"/>
        </w:rPr>
        <w:t xml:space="preserve"> vključuje 5 obrokov ter dodatek za otroke od 4 mesecev do 1 leta. V cenah je vključena pripadajoča količina kruha in čaja v skladu z zahtevami naročnika iz opisa storitve.</w:t>
      </w:r>
    </w:p>
    <w:p w:rsidR="007C26B8" w:rsidRDefault="007C26B8" w:rsidP="005B32A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A3506" w:rsidRDefault="009A3506" w:rsidP="009A3506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**Prehrana brez glutena ali laktoze (celodnevna):</w:t>
      </w:r>
      <w:r>
        <w:rPr>
          <w:rFonts w:ascii="Arial" w:hAnsi="Arial" w:cs="Arial"/>
          <w:sz w:val="20"/>
          <w:szCs w:val="20"/>
        </w:rPr>
        <w:t xml:space="preserve"> vključuje 3 obroke.</w:t>
      </w:r>
    </w:p>
    <w:p w:rsidR="009A3506" w:rsidRDefault="009A3506" w:rsidP="009A3506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A3506" w:rsidRDefault="009A3506" w:rsidP="009A3506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***Dieta sladkorna: </w:t>
      </w:r>
      <w:r>
        <w:rPr>
          <w:rFonts w:ascii="Arial" w:hAnsi="Arial" w:cs="Arial"/>
          <w:sz w:val="20"/>
          <w:szCs w:val="20"/>
        </w:rPr>
        <w:t>vključuje 5 obrokov.</w:t>
      </w:r>
    </w:p>
    <w:p w:rsidR="009A3506" w:rsidRDefault="009A3506" w:rsidP="009A3506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A3506" w:rsidRDefault="009A3506" w:rsidP="009A3506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****Dieta žolčna, želodčna: </w:t>
      </w:r>
      <w:r>
        <w:rPr>
          <w:rFonts w:ascii="Arial" w:hAnsi="Arial" w:cs="Arial"/>
          <w:sz w:val="20"/>
          <w:szCs w:val="20"/>
        </w:rPr>
        <w:t>vključuje 3 obroke.</w:t>
      </w:r>
    </w:p>
    <w:p w:rsidR="0016359F" w:rsidRDefault="0016359F" w:rsidP="007C26B8">
      <w:bookmarkStart w:id="1" w:name="_GoBack"/>
      <w:bookmarkEnd w:id="1"/>
    </w:p>
    <w:sectPr w:rsidR="0016359F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2D2" w:rsidRDefault="00614A91">
      <w:pPr>
        <w:spacing w:after="0" w:line="240" w:lineRule="auto"/>
      </w:pPr>
      <w:r>
        <w:separator/>
      </w:r>
    </w:p>
  </w:endnote>
  <w:endnote w:type="continuationSeparator" w:id="0">
    <w:p w:rsidR="007212D2" w:rsidRDefault="00614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080" w:rsidRDefault="007A7BA4" w:rsidP="00C66C3E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B25080" w:rsidRDefault="009A350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080" w:rsidRPr="006D1F6E" w:rsidRDefault="007A7BA4">
    <w:pPr>
      <w:pStyle w:val="Noga"/>
      <w:jc w:val="center"/>
      <w:rPr>
        <w:rFonts w:ascii="Arial" w:hAnsi="Arial" w:cs="Arial"/>
        <w:sz w:val="20"/>
        <w:szCs w:val="20"/>
      </w:rPr>
    </w:pPr>
    <w:r w:rsidRPr="006D1F6E">
      <w:rPr>
        <w:rFonts w:ascii="Arial" w:hAnsi="Arial" w:cs="Arial"/>
        <w:sz w:val="20"/>
        <w:szCs w:val="20"/>
      </w:rPr>
      <w:fldChar w:fldCharType="begin"/>
    </w:r>
    <w:r w:rsidRPr="006D1F6E">
      <w:rPr>
        <w:rFonts w:ascii="Arial" w:hAnsi="Arial" w:cs="Arial"/>
        <w:sz w:val="20"/>
        <w:szCs w:val="20"/>
      </w:rPr>
      <w:instrText>PAGE   \* MERGEFORMAT</w:instrText>
    </w:r>
    <w:r w:rsidRPr="006D1F6E">
      <w:rPr>
        <w:rFonts w:ascii="Arial" w:hAnsi="Arial" w:cs="Arial"/>
        <w:sz w:val="20"/>
        <w:szCs w:val="20"/>
      </w:rPr>
      <w:fldChar w:fldCharType="separate"/>
    </w:r>
    <w:r w:rsidR="00167385">
      <w:rPr>
        <w:rFonts w:ascii="Arial" w:hAnsi="Arial" w:cs="Arial"/>
        <w:noProof/>
        <w:sz w:val="20"/>
        <w:szCs w:val="20"/>
      </w:rPr>
      <w:t>1</w:t>
    </w:r>
    <w:r w:rsidRPr="006D1F6E">
      <w:rPr>
        <w:rFonts w:ascii="Arial" w:hAnsi="Arial" w:cs="Arial"/>
        <w:sz w:val="20"/>
        <w:szCs w:val="20"/>
      </w:rPr>
      <w:fldChar w:fldCharType="end"/>
    </w:r>
  </w:p>
  <w:p w:rsidR="00B25080" w:rsidRDefault="009A350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2D2" w:rsidRDefault="00614A91">
      <w:pPr>
        <w:spacing w:after="0" w:line="240" w:lineRule="auto"/>
      </w:pPr>
      <w:r>
        <w:separator/>
      </w:r>
    </w:p>
  </w:footnote>
  <w:footnote w:type="continuationSeparator" w:id="0">
    <w:p w:rsidR="007212D2" w:rsidRDefault="00614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F96"/>
    <w:multiLevelType w:val="hybridMultilevel"/>
    <w:tmpl w:val="EB26BF44"/>
    <w:lvl w:ilvl="0" w:tplc="BCF0D5EA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631"/>
    <w:rsid w:val="00001AC9"/>
    <w:rsid w:val="00013F4F"/>
    <w:rsid w:val="00042E62"/>
    <w:rsid w:val="0005135D"/>
    <w:rsid w:val="000748C2"/>
    <w:rsid w:val="00157274"/>
    <w:rsid w:val="0016359F"/>
    <w:rsid w:val="00167385"/>
    <w:rsid w:val="001801F6"/>
    <w:rsid w:val="001B1485"/>
    <w:rsid w:val="001F4EBA"/>
    <w:rsid w:val="002417BB"/>
    <w:rsid w:val="00283631"/>
    <w:rsid w:val="00290F47"/>
    <w:rsid w:val="002942F8"/>
    <w:rsid w:val="002A29A5"/>
    <w:rsid w:val="002D47B1"/>
    <w:rsid w:val="002E2459"/>
    <w:rsid w:val="00300EA3"/>
    <w:rsid w:val="00327528"/>
    <w:rsid w:val="00342B6A"/>
    <w:rsid w:val="00345CC1"/>
    <w:rsid w:val="0037204B"/>
    <w:rsid w:val="003A17E2"/>
    <w:rsid w:val="003A32ED"/>
    <w:rsid w:val="00436B38"/>
    <w:rsid w:val="00461B6A"/>
    <w:rsid w:val="0048111B"/>
    <w:rsid w:val="00516E3D"/>
    <w:rsid w:val="0054765C"/>
    <w:rsid w:val="0057727C"/>
    <w:rsid w:val="00597BA0"/>
    <w:rsid w:val="005A6562"/>
    <w:rsid w:val="005B32A6"/>
    <w:rsid w:val="005B47CD"/>
    <w:rsid w:val="00614A91"/>
    <w:rsid w:val="00631E33"/>
    <w:rsid w:val="00640D6D"/>
    <w:rsid w:val="006679DC"/>
    <w:rsid w:val="0070548E"/>
    <w:rsid w:val="0071579A"/>
    <w:rsid w:val="007212D2"/>
    <w:rsid w:val="00745D6D"/>
    <w:rsid w:val="0074790F"/>
    <w:rsid w:val="007515E1"/>
    <w:rsid w:val="00756960"/>
    <w:rsid w:val="0079653C"/>
    <w:rsid w:val="007973EA"/>
    <w:rsid w:val="007A1FED"/>
    <w:rsid w:val="007A7BA4"/>
    <w:rsid w:val="007C26B8"/>
    <w:rsid w:val="007C35D7"/>
    <w:rsid w:val="007D20E8"/>
    <w:rsid w:val="007E596C"/>
    <w:rsid w:val="00811906"/>
    <w:rsid w:val="00842FE6"/>
    <w:rsid w:val="00866A92"/>
    <w:rsid w:val="008A620F"/>
    <w:rsid w:val="008C5CD7"/>
    <w:rsid w:val="008E141C"/>
    <w:rsid w:val="008F33C9"/>
    <w:rsid w:val="00951B0E"/>
    <w:rsid w:val="0096771B"/>
    <w:rsid w:val="009A3506"/>
    <w:rsid w:val="009B0088"/>
    <w:rsid w:val="009B0C76"/>
    <w:rsid w:val="009D3AF0"/>
    <w:rsid w:val="009E01B7"/>
    <w:rsid w:val="009E1DDD"/>
    <w:rsid w:val="009F2A0D"/>
    <w:rsid w:val="00A0142B"/>
    <w:rsid w:val="00A2672C"/>
    <w:rsid w:val="00A433BE"/>
    <w:rsid w:val="00A929BE"/>
    <w:rsid w:val="00AC5ED7"/>
    <w:rsid w:val="00B104EF"/>
    <w:rsid w:val="00C11776"/>
    <w:rsid w:val="00C226EF"/>
    <w:rsid w:val="00CB5706"/>
    <w:rsid w:val="00D21E75"/>
    <w:rsid w:val="00D2336E"/>
    <w:rsid w:val="00D7545A"/>
    <w:rsid w:val="00D91ED3"/>
    <w:rsid w:val="00DA2B77"/>
    <w:rsid w:val="00DB226D"/>
    <w:rsid w:val="00DB4B9A"/>
    <w:rsid w:val="00DD68EA"/>
    <w:rsid w:val="00E62F0A"/>
    <w:rsid w:val="00E84B39"/>
    <w:rsid w:val="00EB741B"/>
    <w:rsid w:val="00EC4831"/>
    <w:rsid w:val="00ED5A59"/>
    <w:rsid w:val="00F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D98A1"/>
  <w15:docId w15:val="{0D5F8057-97E5-467C-8D88-CE93E4D5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7A7BA4"/>
    <w:pPr>
      <w:tabs>
        <w:tab w:val="center" w:pos="4536"/>
        <w:tab w:val="right" w:pos="9072"/>
      </w:tabs>
      <w:spacing w:after="0" w:line="240" w:lineRule="atLeast"/>
    </w:pPr>
    <w:rPr>
      <w:rFonts w:ascii="Times New Roman" w:eastAsia="Times New Roman" w:hAnsi="Times New Roman" w:cs="Times New Roman"/>
      <w:lang w:eastAsia="sl-SI"/>
    </w:rPr>
  </w:style>
  <w:style w:type="character" w:customStyle="1" w:styleId="NogaZnak">
    <w:name w:val="Noga Znak"/>
    <w:basedOn w:val="Privzetapisavaodstavka"/>
    <w:link w:val="Noga"/>
    <w:uiPriority w:val="99"/>
    <w:rsid w:val="007A7BA4"/>
    <w:rPr>
      <w:rFonts w:ascii="Times New Roman" w:eastAsia="Times New Roman" w:hAnsi="Times New Roman" w:cs="Times New Roman"/>
      <w:lang w:eastAsia="sl-SI"/>
    </w:rPr>
  </w:style>
  <w:style w:type="character" w:styleId="tevilkastrani">
    <w:name w:val="page number"/>
    <w:basedOn w:val="Privzetapisavaodstavka"/>
    <w:uiPriority w:val="99"/>
    <w:rsid w:val="007A7BA4"/>
  </w:style>
  <w:style w:type="character" w:styleId="Pripombasklic">
    <w:name w:val="annotation reference"/>
    <w:basedOn w:val="Privzetapisavaodstavka"/>
    <w:uiPriority w:val="99"/>
    <w:semiHidden/>
    <w:unhideWhenUsed/>
    <w:rsid w:val="0037204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7204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7204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7204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7204B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2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20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B3011-FF3E-48FE-AD7B-8D4AFF57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2</cp:revision>
  <cp:lastPrinted>2018-06-11T06:12:00Z</cp:lastPrinted>
  <dcterms:created xsi:type="dcterms:W3CDTF">2020-12-21T09:26:00Z</dcterms:created>
  <dcterms:modified xsi:type="dcterms:W3CDTF">2020-12-21T09:26:00Z</dcterms:modified>
</cp:coreProperties>
</file>